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334E96" w:rsidP="00334E96">
      <w:pPr>
        <w:jc w:val="center"/>
      </w:pPr>
      <w:r>
        <w:rPr>
          <w:noProof/>
          <w:lang w:eastAsia="en-GB"/>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34E96" w:rsidRDefault="00334E96" w:rsidP="00334E96">
      <w:pPr>
        <w:jc w:val="center"/>
      </w:pPr>
    </w:p>
    <w:p w:rsidR="00334E96" w:rsidRDefault="00334E96" w:rsidP="00334E96">
      <w:pPr>
        <w:jc w:val="both"/>
      </w:pPr>
      <w:r>
        <w:t xml:space="preserve">The average pay for GPs working in Alma Road Surgery in the last financial year was £76,438 before tax and National Insurance. This is for 4 full </w:t>
      </w:r>
      <w:proofErr w:type="gramStart"/>
      <w:r>
        <w:t>time</w:t>
      </w:r>
      <w:proofErr w:type="gramEnd"/>
      <w:r>
        <w:t xml:space="preserve"> GP and 4 part time GPs who worked in the practice for more than six months.            </w:t>
      </w:r>
    </w:p>
    <w:p w:rsidR="00334E96" w:rsidRDefault="00334E96" w:rsidP="00334E96">
      <w:bookmarkStart w:id="0" w:name="_GoBack"/>
      <w:bookmarkEnd w:id="0"/>
    </w:p>
    <w:p w:rsidR="00334E96" w:rsidRDefault="00334E96" w:rsidP="00334E96">
      <w:r>
        <w:rPr>
          <w:i/>
          <w:iCs/>
        </w:rPr>
        <w:t xml:space="preserve">“NHS England </w:t>
      </w:r>
      <w:proofErr w:type="gramStart"/>
      <w:r>
        <w:rPr>
          <w:i/>
          <w:iCs/>
        </w:rPr>
        <w:t>require</w:t>
      </w:r>
      <w:proofErr w:type="gramEnd"/>
      <w:r>
        <w:rPr>
          <w:i/>
          <w:iCs/>
        </w:rPr>
        <w:t xml:space="preserve"> that the net earnings of doctors engaged in the practice is publicised by 31 March 2017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p>
    <w:p w:rsidR="00334E96" w:rsidRDefault="00334E96" w:rsidP="00334E96">
      <w:pPr>
        <w:jc w:val="center"/>
      </w:pPr>
    </w:p>
    <w:sectPr w:rsidR="00334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96"/>
    <w:rsid w:val="00304780"/>
    <w:rsid w:val="00334E96"/>
    <w:rsid w:val="0062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334E96"/>
    <w:rPr>
      <w:rFonts w:ascii="Tahoma" w:hAnsi="Tahoma" w:cs="Tahoma"/>
      <w:sz w:val="16"/>
      <w:szCs w:val="16"/>
    </w:rPr>
  </w:style>
  <w:style w:type="character" w:customStyle="1" w:styleId="BalloonTextChar">
    <w:name w:val="Balloon Text Char"/>
    <w:basedOn w:val="DefaultParagraphFont"/>
    <w:link w:val="BalloonText"/>
    <w:uiPriority w:val="99"/>
    <w:semiHidden/>
    <w:rsid w:val="0033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334E96"/>
    <w:rPr>
      <w:rFonts w:ascii="Tahoma" w:hAnsi="Tahoma" w:cs="Tahoma"/>
      <w:sz w:val="16"/>
      <w:szCs w:val="16"/>
    </w:rPr>
  </w:style>
  <w:style w:type="character" w:customStyle="1" w:styleId="BalloonTextChar">
    <w:name w:val="Balloon Text Char"/>
    <w:basedOn w:val="DefaultParagraphFont"/>
    <w:link w:val="BalloonText"/>
    <w:uiPriority w:val="99"/>
    <w:semiHidden/>
    <w:rsid w:val="0033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2017-03-27T09:00:00Z</dcterms:created>
  <dcterms:modified xsi:type="dcterms:W3CDTF">2017-03-27T09:01:00Z</dcterms:modified>
</cp:coreProperties>
</file>